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123" w:rsidRDefault="00C22F91" w:rsidP="00E62123">
      <w:pPr>
        <w:spacing w:after="0" w:line="360" w:lineRule="auto"/>
        <w:jc w:val="center"/>
        <w:rPr>
          <w:rFonts w:ascii="Arial" w:hAnsi="Arial" w:cs="Arial"/>
          <w:b/>
          <w:sz w:val="36"/>
          <w:szCs w:val="36"/>
        </w:rPr>
      </w:pPr>
      <w:r>
        <w:rPr>
          <w:rFonts w:ascii="Arial" w:hAnsi="Arial" w:cs="Arial"/>
          <w:b/>
          <w:noProof/>
          <w:sz w:val="36"/>
          <w:szCs w:val="36"/>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-1600200</wp:posOffset>
            </wp:positionV>
            <wp:extent cx="3429000" cy="3429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C_Logo_no background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29000" cy="3429000"/>
                    </a:xfrm>
                    <a:prstGeom prst="rect">
                      <a:avLst/>
                    </a:prstGeom>
                  </pic:spPr>
                </pic:pic>
              </a:graphicData>
            </a:graphic>
            <wp14:sizeRelH relativeFrom="page">
              <wp14:pctWidth>0</wp14:pctWidth>
            </wp14:sizeRelH>
            <wp14:sizeRelV relativeFrom="page">
              <wp14:pctHeight>0</wp14:pctHeight>
            </wp14:sizeRelV>
          </wp:anchor>
        </w:drawing>
      </w:r>
    </w:p>
    <w:p w:rsidR="00141C7D" w:rsidRDefault="00141C7D" w:rsidP="006059FB">
      <w:pPr>
        <w:spacing w:after="0" w:line="360" w:lineRule="auto"/>
        <w:jc w:val="center"/>
        <w:rPr>
          <w:rFonts w:ascii="Arial" w:hAnsi="Arial" w:cs="Arial"/>
          <w:b/>
          <w:sz w:val="36"/>
          <w:szCs w:val="36"/>
        </w:rPr>
      </w:pPr>
    </w:p>
    <w:p w:rsidR="00B81926" w:rsidRPr="00A03BFC" w:rsidRDefault="000C2B4D" w:rsidP="006059FB">
      <w:pPr>
        <w:spacing w:after="0" w:line="360" w:lineRule="auto"/>
        <w:jc w:val="center"/>
        <w:rPr>
          <w:rFonts w:ascii="Arial" w:hAnsi="Arial" w:cs="Arial"/>
          <w:b/>
          <w:sz w:val="36"/>
          <w:szCs w:val="36"/>
        </w:rPr>
      </w:pPr>
      <w:r>
        <w:rPr>
          <w:rFonts w:ascii="Arial" w:hAnsi="Arial" w:cs="Arial"/>
          <w:b/>
          <w:sz w:val="36"/>
          <w:szCs w:val="36"/>
        </w:rPr>
        <w:t>AMERICAN TRADITIONS VOCAL COMPE</w:t>
      </w:r>
      <w:r w:rsidR="003F39C9">
        <w:rPr>
          <w:rFonts w:ascii="Arial" w:hAnsi="Arial" w:cs="Arial"/>
          <w:b/>
          <w:sz w:val="36"/>
          <w:szCs w:val="36"/>
        </w:rPr>
        <w:t>TITION UNVEILS NEW LOOK</w:t>
      </w:r>
      <w:r>
        <w:rPr>
          <w:rFonts w:ascii="Arial" w:hAnsi="Arial" w:cs="Arial"/>
          <w:b/>
          <w:sz w:val="36"/>
          <w:szCs w:val="36"/>
        </w:rPr>
        <w:t xml:space="preserve"> AND WEBSITE</w:t>
      </w:r>
      <w:r w:rsidR="003F39C9">
        <w:rPr>
          <w:rFonts w:ascii="Arial" w:hAnsi="Arial" w:cs="Arial"/>
          <w:b/>
          <w:sz w:val="36"/>
          <w:szCs w:val="36"/>
        </w:rPr>
        <w:t xml:space="preserve"> AS NEW GENRES ARE INTRODUCED FOR APPLICANTS</w:t>
      </w:r>
      <w:r>
        <w:rPr>
          <w:rFonts w:ascii="Arial" w:hAnsi="Arial" w:cs="Arial"/>
          <w:b/>
          <w:sz w:val="36"/>
          <w:szCs w:val="36"/>
        </w:rPr>
        <w:t xml:space="preserve"> </w:t>
      </w:r>
    </w:p>
    <w:p w:rsidR="00B81926" w:rsidRDefault="00B81926" w:rsidP="00B81926">
      <w:pPr>
        <w:spacing w:after="0" w:line="360" w:lineRule="auto"/>
        <w:rPr>
          <w:rFonts w:ascii="Arial" w:hAnsi="Arial" w:cs="Arial"/>
          <w:b/>
          <w:sz w:val="24"/>
          <w:szCs w:val="24"/>
        </w:rPr>
      </w:pPr>
    </w:p>
    <w:p w:rsidR="004B1F1A" w:rsidRDefault="00B81926" w:rsidP="000C2B4D">
      <w:pPr>
        <w:spacing w:line="360" w:lineRule="auto"/>
        <w:rPr>
          <w:rFonts w:ascii="Arial" w:hAnsi="Arial" w:cs="Arial"/>
          <w:sz w:val="24"/>
          <w:szCs w:val="24"/>
        </w:rPr>
      </w:pPr>
      <w:r>
        <w:rPr>
          <w:rFonts w:ascii="Arial" w:hAnsi="Arial" w:cs="Arial"/>
          <w:b/>
          <w:sz w:val="24"/>
          <w:szCs w:val="24"/>
        </w:rPr>
        <w:t xml:space="preserve">SAVANNAH, GA – </w:t>
      </w:r>
      <w:r w:rsidR="00BC621A">
        <w:rPr>
          <w:rFonts w:ascii="Arial" w:hAnsi="Arial" w:cs="Arial"/>
          <w:b/>
          <w:sz w:val="24"/>
          <w:szCs w:val="24"/>
        </w:rPr>
        <w:t>July 19</w:t>
      </w:r>
      <w:r w:rsidR="005525A8">
        <w:rPr>
          <w:rFonts w:ascii="Arial" w:hAnsi="Arial" w:cs="Arial"/>
          <w:b/>
          <w:sz w:val="24"/>
          <w:szCs w:val="24"/>
        </w:rPr>
        <w:t>, 2017</w:t>
      </w:r>
      <w:r>
        <w:rPr>
          <w:rFonts w:ascii="Arial" w:hAnsi="Arial" w:cs="Arial"/>
          <w:b/>
          <w:sz w:val="24"/>
          <w:szCs w:val="24"/>
        </w:rPr>
        <w:t xml:space="preserve"> – </w:t>
      </w:r>
      <w:r w:rsidR="0059412A">
        <w:rPr>
          <w:rFonts w:ascii="Arial" w:hAnsi="Arial" w:cs="Arial"/>
          <w:sz w:val="24"/>
          <w:szCs w:val="24"/>
        </w:rPr>
        <w:t>The Americ</w:t>
      </w:r>
      <w:r w:rsidR="00C26935">
        <w:rPr>
          <w:rFonts w:ascii="Arial" w:hAnsi="Arial" w:cs="Arial"/>
          <w:sz w:val="24"/>
          <w:szCs w:val="24"/>
        </w:rPr>
        <w:t>an Traditions V</w:t>
      </w:r>
      <w:r w:rsidR="0059412A">
        <w:rPr>
          <w:rFonts w:ascii="Arial" w:hAnsi="Arial" w:cs="Arial"/>
          <w:sz w:val="24"/>
          <w:szCs w:val="24"/>
        </w:rPr>
        <w:t>ocal Competition</w:t>
      </w:r>
      <w:r w:rsidR="00314300">
        <w:rPr>
          <w:rFonts w:ascii="Arial" w:hAnsi="Arial" w:cs="Arial"/>
          <w:sz w:val="24"/>
          <w:szCs w:val="24"/>
        </w:rPr>
        <w:t xml:space="preserve"> (ATC)</w:t>
      </w:r>
      <w:r w:rsidR="00014AE7">
        <w:rPr>
          <w:rFonts w:ascii="Arial" w:hAnsi="Arial" w:cs="Arial"/>
          <w:sz w:val="24"/>
          <w:szCs w:val="24"/>
        </w:rPr>
        <w:t xml:space="preserve"> has </w:t>
      </w:r>
      <w:r w:rsidR="0059412A">
        <w:rPr>
          <w:rFonts w:ascii="Arial" w:hAnsi="Arial" w:cs="Arial"/>
          <w:sz w:val="24"/>
          <w:szCs w:val="24"/>
        </w:rPr>
        <w:t xml:space="preserve">unveiled a </w:t>
      </w:r>
      <w:r w:rsidR="003829CA">
        <w:rPr>
          <w:rFonts w:ascii="Arial" w:hAnsi="Arial" w:cs="Arial"/>
          <w:sz w:val="24"/>
          <w:szCs w:val="24"/>
        </w:rPr>
        <w:t xml:space="preserve">new look including a </w:t>
      </w:r>
      <w:proofErr w:type="gramStart"/>
      <w:r w:rsidR="003829CA">
        <w:rPr>
          <w:rFonts w:ascii="Arial" w:hAnsi="Arial" w:cs="Arial"/>
          <w:sz w:val="24"/>
          <w:szCs w:val="24"/>
        </w:rPr>
        <w:t>brand new</w:t>
      </w:r>
      <w:proofErr w:type="gramEnd"/>
      <w:r w:rsidR="003829CA">
        <w:rPr>
          <w:rFonts w:ascii="Arial" w:hAnsi="Arial" w:cs="Arial"/>
          <w:sz w:val="24"/>
          <w:szCs w:val="24"/>
        </w:rPr>
        <w:t xml:space="preserve"> logo and contemporary website to coincide with the announcement of </w:t>
      </w:r>
      <w:r w:rsidR="0059412A">
        <w:rPr>
          <w:rFonts w:ascii="Arial" w:hAnsi="Arial" w:cs="Arial"/>
          <w:sz w:val="24"/>
          <w:szCs w:val="24"/>
        </w:rPr>
        <w:t xml:space="preserve">exciting new genres for the </w:t>
      </w:r>
      <w:r w:rsidR="003829CA">
        <w:rPr>
          <w:rFonts w:ascii="Arial" w:hAnsi="Arial" w:cs="Arial"/>
          <w:sz w:val="24"/>
          <w:szCs w:val="24"/>
        </w:rPr>
        <w:t xml:space="preserve">February </w:t>
      </w:r>
      <w:r w:rsidR="0059412A">
        <w:rPr>
          <w:rFonts w:ascii="Arial" w:hAnsi="Arial" w:cs="Arial"/>
          <w:sz w:val="24"/>
          <w:szCs w:val="24"/>
        </w:rPr>
        <w:t>2018 competition</w:t>
      </w:r>
      <w:r w:rsidR="003829CA">
        <w:rPr>
          <w:rFonts w:ascii="Arial" w:hAnsi="Arial" w:cs="Arial"/>
          <w:sz w:val="24"/>
          <w:szCs w:val="24"/>
        </w:rPr>
        <w:t>, which will be the ATC’s 25</w:t>
      </w:r>
      <w:r w:rsidR="003829CA" w:rsidRPr="003829CA">
        <w:rPr>
          <w:rFonts w:ascii="Arial" w:hAnsi="Arial" w:cs="Arial"/>
          <w:sz w:val="24"/>
          <w:szCs w:val="24"/>
          <w:vertAlign w:val="superscript"/>
        </w:rPr>
        <w:t>th</w:t>
      </w:r>
      <w:r w:rsidR="003829CA">
        <w:rPr>
          <w:rFonts w:ascii="Arial" w:hAnsi="Arial" w:cs="Arial"/>
          <w:sz w:val="24"/>
          <w:szCs w:val="24"/>
        </w:rPr>
        <w:t xml:space="preserve"> anniversary</w:t>
      </w:r>
      <w:r w:rsidR="0059412A">
        <w:rPr>
          <w:rFonts w:ascii="Arial" w:hAnsi="Arial" w:cs="Arial"/>
          <w:sz w:val="24"/>
          <w:szCs w:val="24"/>
        </w:rPr>
        <w:t xml:space="preserve">. </w:t>
      </w:r>
    </w:p>
    <w:p w:rsidR="00C764F7" w:rsidRDefault="003A001D" w:rsidP="000C2B4D">
      <w:pPr>
        <w:spacing w:line="360" w:lineRule="auto"/>
        <w:rPr>
          <w:rFonts w:ascii="Arial" w:hAnsi="Arial" w:cs="Arial"/>
          <w:sz w:val="24"/>
          <w:szCs w:val="24"/>
        </w:rPr>
      </w:pPr>
      <w:r>
        <w:rPr>
          <w:rFonts w:ascii="Arial" w:hAnsi="Arial" w:cs="Arial"/>
          <w:sz w:val="24"/>
          <w:szCs w:val="24"/>
        </w:rPr>
        <w:t>Applications open on August 1</w:t>
      </w:r>
      <w:r w:rsidRPr="003A001D">
        <w:rPr>
          <w:rFonts w:ascii="Arial" w:hAnsi="Arial" w:cs="Arial"/>
          <w:sz w:val="24"/>
          <w:szCs w:val="24"/>
          <w:vertAlign w:val="superscript"/>
        </w:rPr>
        <w:t>st</w:t>
      </w:r>
      <w:r>
        <w:rPr>
          <w:rFonts w:ascii="Arial" w:hAnsi="Arial" w:cs="Arial"/>
          <w:sz w:val="24"/>
          <w:szCs w:val="24"/>
        </w:rPr>
        <w:t xml:space="preserve"> </w:t>
      </w:r>
      <w:r w:rsidR="00434281">
        <w:rPr>
          <w:rFonts w:ascii="Arial" w:hAnsi="Arial" w:cs="Arial"/>
          <w:sz w:val="24"/>
          <w:szCs w:val="24"/>
        </w:rPr>
        <w:t xml:space="preserve">for this silver anniversary of the ATC </w:t>
      </w:r>
      <w:r w:rsidR="003F0855">
        <w:rPr>
          <w:rFonts w:ascii="Arial" w:hAnsi="Arial" w:cs="Arial"/>
          <w:sz w:val="24"/>
          <w:szCs w:val="24"/>
        </w:rPr>
        <w:t>and, unlike most vocal c</w:t>
      </w:r>
      <w:r w:rsidR="0097008E">
        <w:rPr>
          <w:rFonts w:ascii="Arial" w:hAnsi="Arial" w:cs="Arial"/>
          <w:sz w:val="24"/>
          <w:szCs w:val="24"/>
        </w:rPr>
        <w:t>ompetitions, there is no</w:t>
      </w:r>
      <w:r w:rsidR="00764491">
        <w:rPr>
          <w:rFonts w:ascii="Arial" w:hAnsi="Arial" w:cs="Arial"/>
          <w:sz w:val="24"/>
          <w:szCs w:val="24"/>
        </w:rPr>
        <w:t xml:space="preserve"> upper</w:t>
      </w:r>
      <w:r w:rsidR="003F0855">
        <w:rPr>
          <w:rFonts w:ascii="Arial" w:hAnsi="Arial" w:cs="Arial"/>
          <w:sz w:val="24"/>
          <w:szCs w:val="24"/>
        </w:rPr>
        <w:t xml:space="preserve"> age </w:t>
      </w:r>
      <w:r w:rsidR="0097008E">
        <w:rPr>
          <w:rFonts w:ascii="Arial" w:hAnsi="Arial" w:cs="Arial"/>
          <w:sz w:val="24"/>
          <w:szCs w:val="24"/>
        </w:rPr>
        <w:t>limit for applicants although they do</w:t>
      </w:r>
      <w:r w:rsidR="00764491">
        <w:rPr>
          <w:rFonts w:ascii="Arial" w:hAnsi="Arial" w:cs="Arial"/>
          <w:sz w:val="24"/>
          <w:szCs w:val="24"/>
        </w:rPr>
        <w:t xml:space="preserve"> have to be at least 18 years old on the day the competition begins – February 19</w:t>
      </w:r>
      <w:r w:rsidR="00BE1FFE">
        <w:rPr>
          <w:rFonts w:ascii="Arial" w:hAnsi="Arial" w:cs="Arial"/>
          <w:sz w:val="24"/>
          <w:szCs w:val="24"/>
        </w:rPr>
        <w:t>,</w:t>
      </w:r>
      <w:r w:rsidR="00764491">
        <w:rPr>
          <w:rFonts w:ascii="Arial" w:hAnsi="Arial" w:cs="Arial"/>
          <w:sz w:val="24"/>
          <w:szCs w:val="24"/>
        </w:rPr>
        <w:t xml:space="preserve"> 2018.  Exciting new genres have been intro</w:t>
      </w:r>
      <w:r w:rsidR="0097008E">
        <w:rPr>
          <w:rFonts w:ascii="Arial" w:hAnsi="Arial" w:cs="Arial"/>
          <w:sz w:val="24"/>
          <w:szCs w:val="24"/>
        </w:rPr>
        <w:t xml:space="preserve">duced for this year including pop/rock singer-songwriters 1980-today, </w:t>
      </w:r>
      <w:r w:rsidR="00750CED">
        <w:rPr>
          <w:rFonts w:ascii="Arial" w:hAnsi="Arial" w:cs="Arial"/>
          <w:sz w:val="24"/>
          <w:szCs w:val="24"/>
        </w:rPr>
        <w:t>popular music of 1950-1980, cabaret (not just modern) and a patriotic focus on the Great American Songbook</w:t>
      </w:r>
      <w:r w:rsidR="00C76BA4">
        <w:rPr>
          <w:rFonts w:ascii="Arial" w:hAnsi="Arial" w:cs="Arial"/>
          <w:sz w:val="24"/>
          <w:szCs w:val="24"/>
        </w:rPr>
        <w:t xml:space="preserve"> with selections from the two world wars.</w:t>
      </w:r>
      <w:r w:rsidR="002E08DE">
        <w:rPr>
          <w:rFonts w:ascii="Arial" w:hAnsi="Arial" w:cs="Arial"/>
          <w:sz w:val="24"/>
          <w:szCs w:val="24"/>
        </w:rPr>
        <w:t xml:space="preserve">  Nine genres </w:t>
      </w:r>
      <w:r w:rsidR="009E7A63">
        <w:rPr>
          <w:rFonts w:ascii="Arial" w:hAnsi="Arial" w:cs="Arial"/>
          <w:sz w:val="24"/>
          <w:szCs w:val="24"/>
        </w:rPr>
        <w:t xml:space="preserve">have to be </w:t>
      </w:r>
      <w:r w:rsidR="00C764F7">
        <w:rPr>
          <w:rFonts w:ascii="Arial" w:hAnsi="Arial" w:cs="Arial"/>
          <w:sz w:val="24"/>
          <w:szCs w:val="24"/>
        </w:rPr>
        <w:t>selected by each applicant</w:t>
      </w:r>
      <w:r w:rsidR="00AA5113">
        <w:rPr>
          <w:rFonts w:ascii="Arial" w:hAnsi="Arial" w:cs="Arial"/>
          <w:sz w:val="24"/>
          <w:szCs w:val="24"/>
        </w:rPr>
        <w:t xml:space="preserve"> </w:t>
      </w:r>
      <w:r w:rsidR="00C764F7">
        <w:rPr>
          <w:rFonts w:ascii="Arial" w:hAnsi="Arial" w:cs="Arial"/>
          <w:sz w:val="24"/>
          <w:szCs w:val="24"/>
        </w:rPr>
        <w:t>to demonstrate their versatility and the new genre options</w:t>
      </w:r>
      <w:r w:rsidR="00AA5113">
        <w:rPr>
          <w:rFonts w:ascii="Arial" w:hAnsi="Arial" w:cs="Arial"/>
          <w:sz w:val="24"/>
          <w:szCs w:val="24"/>
        </w:rPr>
        <w:t xml:space="preserve"> ha</w:t>
      </w:r>
      <w:r w:rsidR="009901AD">
        <w:rPr>
          <w:rFonts w:ascii="Arial" w:hAnsi="Arial" w:cs="Arial"/>
          <w:sz w:val="24"/>
          <w:szCs w:val="24"/>
        </w:rPr>
        <w:t>ve been added to existing genres which include,</w:t>
      </w:r>
      <w:r w:rsidR="00AA5113">
        <w:rPr>
          <w:rFonts w:ascii="Arial" w:hAnsi="Arial" w:cs="Arial"/>
          <w:sz w:val="24"/>
          <w:szCs w:val="24"/>
        </w:rPr>
        <w:t xml:space="preserve"> opera, </w:t>
      </w:r>
      <w:r w:rsidR="00C566DC">
        <w:rPr>
          <w:rFonts w:ascii="Arial" w:hAnsi="Arial" w:cs="Arial"/>
          <w:sz w:val="24"/>
          <w:szCs w:val="24"/>
        </w:rPr>
        <w:t xml:space="preserve">musical theatre, Hollywood, jazz, folk, country, </w:t>
      </w:r>
      <w:r w:rsidR="00AA5113">
        <w:rPr>
          <w:rFonts w:ascii="Arial" w:hAnsi="Arial" w:cs="Arial"/>
          <w:sz w:val="24"/>
          <w:szCs w:val="24"/>
        </w:rPr>
        <w:t>a</w:t>
      </w:r>
      <w:r w:rsidR="00C566DC">
        <w:rPr>
          <w:rFonts w:ascii="Arial" w:hAnsi="Arial" w:cs="Arial"/>
          <w:sz w:val="24"/>
          <w:szCs w:val="24"/>
        </w:rPr>
        <w:t xml:space="preserve">rt song, gospel, songs of Johnny </w:t>
      </w:r>
      <w:r w:rsidR="00AA5113">
        <w:rPr>
          <w:rFonts w:ascii="Arial" w:hAnsi="Arial" w:cs="Arial"/>
          <w:sz w:val="24"/>
          <w:szCs w:val="24"/>
        </w:rPr>
        <w:t>Mercer, blues and religious music.</w:t>
      </w:r>
      <w:r w:rsidR="00C764F7">
        <w:rPr>
          <w:rFonts w:ascii="Arial" w:hAnsi="Arial" w:cs="Arial"/>
          <w:sz w:val="24"/>
          <w:szCs w:val="24"/>
        </w:rPr>
        <w:t xml:space="preserve"> In a bold </w:t>
      </w:r>
      <w:proofErr w:type="gramStart"/>
      <w:r w:rsidR="00C764F7">
        <w:rPr>
          <w:rFonts w:ascii="Arial" w:hAnsi="Arial" w:cs="Arial"/>
          <w:sz w:val="24"/>
          <w:szCs w:val="24"/>
        </w:rPr>
        <w:t>move</w:t>
      </w:r>
      <w:proofErr w:type="gramEnd"/>
      <w:r w:rsidR="00C764F7">
        <w:rPr>
          <w:rFonts w:ascii="Arial" w:hAnsi="Arial" w:cs="Arial"/>
          <w:sz w:val="24"/>
          <w:szCs w:val="24"/>
        </w:rPr>
        <w:t xml:space="preserve"> the ATC board has excluded a number of songs which have been over-performed in recent years including: </w:t>
      </w:r>
      <w:r w:rsidR="00217C60">
        <w:rPr>
          <w:rFonts w:ascii="Arial" w:hAnsi="Arial" w:cs="Arial"/>
          <w:sz w:val="24"/>
          <w:szCs w:val="24"/>
        </w:rPr>
        <w:t>“</w:t>
      </w:r>
      <w:r w:rsidR="00C764F7" w:rsidRPr="00217C60">
        <w:rPr>
          <w:rFonts w:ascii="Arial" w:hAnsi="Arial" w:cs="Arial"/>
          <w:sz w:val="24"/>
          <w:szCs w:val="24"/>
        </w:rPr>
        <w:t>Moon River,</w:t>
      </w:r>
      <w:r w:rsidR="00217C60">
        <w:rPr>
          <w:rFonts w:ascii="Arial" w:hAnsi="Arial" w:cs="Arial"/>
          <w:sz w:val="24"/>
          <w:szCs w:val="24"/>
        </w:rPr>
        <w:t>”</w:t>
      </w:r>
      <w:r w:rsidR="00C764F7" w:rsidRPr="00217C60">
        <w:rPr>
          <w:rFonts w:ascii="Arial" w:hAnsi="Arial" w:cs="Arial"/>
          <w:sz w:val="24"/>
          <w:szCs w:val="24"/>
        </w:rPr>
        <w:t xml:space="preserve"> </w:t>
      </w:r>
      <w:r w:rsidR="00217C60">
        <w:rPr>
          <w:rFonts w:ascii="Arial" w:hAnsi="Arial" w:cs="Arial"/>
          <w:sz w:val="24"/>
          <w:szCs w:val="24"/>
        </w:rPr>
        <w:t>“Anyplace I Hang My Hat Is Home,”</w:t>
      </w:r>
      <w:r w:rsidR="00C764F7" w:rsidRPr="00217C60">
        <w:rPr>
          <w:rFonts w:ascii="Arial" w:hAnsi="Arial" w:cs="Arial"/>
          <w:sz w:val="24"/>
          <w:szCs w:val="24"/>
        </w:rPr>
        <w:t xml:space="preserve"> </w:t>
      </w:r>
      <w:r w:rsidR="00217C60">
        <w:rPr>
          <w:rFonts w:ascii="Arial" w:hAnsi="Arial" w:cs="Arial"/>
          <w:sz w:val="24"/>
          <w:szCs w:val="24"/>
        </w:rPr>
        <w:t>“</w:t>
      </w:r>
      <w:r w:rsidR="00C764F7" w:rsidRPr="00217C60">
        <w:rPr>
          <w:rFonts w:ascii="Arial" w:hAnsi="Arial" w:cs="Arial"/>
          <w:sz w:val="24"/>
          <w:szCs w:val="24"/>
        </w:rPr>
        <w:t>Over The Rainbow,</w:t>
      </w:r>
      <w:r w:rsidR="00217C60">
        <w:rPr>
          <w:rFonts w:ascii="Arial" w:hAnsi="Arial" w:cs="Arial"/>
          <w:sz w:val="24"/>
          <w:szCs w:val="24"/>
        </w:rPr>
        <w:t>”</w:t>
      </w:r>
      <w:r w:rsidR="00C764F7" w:rsidRPr="00217C60">
        <w:rPr>
          <w:rFonts w:ascii="Arial" w:hAnsi="Arial" w:cs="Arial"/>
          <w:sz w:val="24"/>
          <w:szCs w:val="24"/>
        </w:rPr>
        <w:t xml:space="preserve"> </w:t>
      </w:r>
      <w:r w:rsidR="00217C60">
        <w:rPr>
          <w:rFonts w:ascii="Arial" w:hAnsi="Arial" w:cs="Arial"/>
          <w:sz w:val="24"/>
          <w:szCs w:val="24"/>
        </w:rPr>
        <w:t>“</w:t>
      </w:r>
      <w:r w:rsidR="00C764F7" w:rsidRPr="00217C60">
        <w:rPr>
          <w:rFonts w:ascii="Arial" w:hAnsi="Arial" w:cs="Arial"/>
          <w:sz w:val="24"/>
          <w:szCs w:val="24"/>
        </w:rPr>
        <w:t>Maybe This Time,</w:t>
      </w:r>
      <w:r w:rsidR="00217C60">
        <w:rPr>
          <w:rFonts w:ascii="Arial" w:hAnsi="Arial" w:cs="Arial"/>
          <w:sz w:val="24"/>
          <w:szCs w:val="24"/>
        </w:rPr>
        <w:t>”</w:t>
      </w:r>
      <w:r w:rsidR="00C764F7" w:rsidRPr="00217C60">
        <w:rPr>
          <w:rFonts w:ascii="Arial" w:hAnsi="Arial" w:cs="Arial"/>
          <w:sz w:val="24"/>
          <w:szCs w:val="24"/>
        </w:rPr>
        <w:t xml:space="preserve"> </w:t>
      </w:r>
      <w:r w:rsidR="00217C60">
        <w:rPr>
          <w:rFonts w:ascii="Arial" w:hAnsi="Arial" w:cs="Arial"/>
          <w:sz w:val="24"/>
          <w:szCs w:val="24"/>
        </w:rPr>
        <w:t>“</w:t>
      </w:r>
      <w:proofErr w:type="spellStart"/>
      <w:r w:rsidR="00C764F7" w:rsidRPr="00217C60">
        <w:rPr>
          <w:rFonts w:ascii="Arial" w:hAnsi="Arial" w:cs="Arial"/>
          <w:sz w:val="24"/>
          <w:szCs w:val="24"/>
        </w:rPr>
        <w:t>Gimme</w:t>
      </w:r>
      <w:proofErr w:type="spellEnd"/>
      <w:r w:rsidR="00217C60" w:rsidRPr="00217C60">
        <w:rPr>
          <w:rFonts w:ascii="Arial" w:hAnsi="Arial" w:cs="Arial"/>
          <w:sz w:val="24"/>
          <w:szCs w:val="24"/>
        </w:rPr>
        <w:t xml:space="preserve">, </w:t>
      </w:r>
      <w:proofErr w:type="spellStart"/>
      <w:r w:rsidR="00217C60" w:rsidRPr="00217C60">
        <w:rPr>
          <w:rFonts w:ascii="Arial" w:hAnsi="Arial" w:cs="Arial"/>
          <w:sz w:val="24"/>
          <w:szCs w:val="24"/>
        </w:rPr>
        <w:t>Gimme</w:t>
      </w:r>
      <w:proofErr w:type="spellEnd"/>
      <w:r w:rsidR="00C764F7" w:rsidRPr="00217C60">
        <w:rPr>
          <w:rFonts w:ascii="Arial" w:hAnsi="Arial" w:cs="Arial"/>
          <w:sz w:val="24"/>
          <w:szCs w:val="24"/>
        </w:rPr>
        <w:t>,</w:t>
      </w:r>
      <w:r w:rsidR="00217C60">
        <w:rPr>
          <w:rFonts w:ascii="Arial" w:hAnsi="Arial" w:cs="Arial"/>
          <w:sz w:val="24"/>
          <w:szCs w:val="24"/>
        </w:rPr>
        <w:t>”</w:t>
      </w:r>
      <w:r w:rsidR="00C764F7" w:rsidRPr="00217C60">
        <w:rPr>
          <w:rFonts w:ascii="Arial" w:hAnsi="Arial" w:cs="Arial"/>
          <w:sz w:val="24"/>
          <w:szCs w:val="24"/>
        </w:rPr>
        <w:t xml:space="preserve"> </w:t>
      </w:r>
      <w:r w:rsidR="00217C60">
        <w:rPr>
          <w:rFonts w:ascii="Arial" w:hAnsi="Arial" w:cs="Arial"/>
          <w:sz w:val="24"/>
          <w:szCs w:val="24"/>
        </w:rPr>
        <w:t>“</w:t>
      </w:r>
      <w:r w:rsidR="00C764F7" w:rsidRPr="00217C60">
        <w:rPr>
          <w:rFonts w:ascii="Arial" w:hAnsi="Arial" w:cs="Arial"/>
          <w:sz w:val="24"/>
          <w:szCs w:val="24"/>
        </w:rPr>
        <w:t>Blues In The Night,</w:t>
      </w:r>
      <w:r w:rsidR="00217C60">
        <w:rPr>
          <w:rFonts w:ascii="Arial" w:hAnsi="Arial" w:cs="Arial"/>
          <w:sz w:val="24"/>
          <w:szCs w:val="24"/>
        </w:rPr>
        <w:t>”</w:t>
      </w:r>
      <w:r w:rsidR="00C764F7" w:rsidRPr="00217C60">
        <w:rPr>
          <w:rFonts w:ascii="Arial" w:hAnsi="Arial" w:cs="Arial"/>
          <w:sz w:val="24"/>
          <w:szCs w:val="24"/>
        </w:rPr>
        <w:t xml:space="preserve"> </w:t>
      </w:r>
      <w:r w:rsidR="00217C60">
        <w:rPr>
          <w:rFonts w:ascii="Arial" w:hAnsi="Arial" w:cs="Arial"/>
          <w:sz w:val="24"/>
          <w:szCs w:val="24"/>
        </w:rPr>
        <w:t>“</w:t>
      </w:r>
      <w:r w:rsidR="00C764F7" w:rsidRPr="00217C60">
        <w:rPr>
          <w:rFonts w:ascii="Arial" w:hAnsi="Arial" w:cs="Arial"/>
          <w:sz w:val="24"/>
          <w:szCs w:val="24"/>
        </w:rPr>
        <w:t>Summertime</w:t>
      </w:r>
      <w:r w:rsidR="009901AD" w:rsidRPr="00217C60">
        <w:rPr>
          <w:rFonts w:ascii="Arial" w:hAnsi="Arial" w:cs="Arial"/>
          <w:sz w:val="24"/>
          <w:szCs w:val="24"/>
        </w:rPr>
        <w:t>,</w:t>
      </w:r>
      <w:r w:rsidR="00217C60">
        <w:rPr>
          <w:rFonts w:ascii="Arial" w:hAnsi="Arial" w:cs="Arial"/>
          <w:sz w:val="24"/>
          <w:szCs w:val="24"/>
        </w:rPr>
        <w:t>”</w:t>
      </w:r>
      <w:r w:rsidR="009901AD" w:rsidRPr="00217C60">
        <w:rPr>
          <w:rFonts w:ascii="Arial" w:hAnsi="Arial" w:cs="Arial"/>
          <w:sz w:val="24"/>
          <w:szCs w:val="24"/>
        </w:rPr>
        <w:t xml:space="preserve"> </w:t>
      </w:r>
      <w:r w:rsidR="00217C60">
        <w:rPr>
          <w:rFonts w:ascii="Arial" w:hAnsi="Arial" w:cs="Arial"/>
          <w:sz w:val="24"/>
          <w:szCs w:val="24"/>
        </w:rPr>
        <w:t>“</w:t>
      </w:r>
      <w:r w:rsidR="009901AD" w:rsidRPr="00217C60">
        <w:rPr>
          <w:rFonts w:ascii="Arial" w:hAnsi="Arial" w:cs="Arial"/>
          <w:sz w:val="24"/>
          <w:szCs w:val="24"/>
        </w:rPr>
        <w:t>His Eye Is On The Sparrow</w:t>
      </w:r>
      <w:r w:rsidR="003403EA">
        <w:rPr>
          <w:rFonts w:ascii="Arial" w:hAnsi="Arial" w:cs="Arial"/>
          <w:sz w:val="24"/>
          <w:szCs w:val="24"/>
        </w:rPr>
        <w:t>,”</w:t>
      </w:r>
      <w:r w:rsidR="009901AD" w:rsidRPr="00217C60">
        <w:rPr>
          <w:rFonts w:ascii="Arial" w:hAnsi="Arial" w:cs="Arial"/>
          <w:sz w:val="24"/>
          <w:szCs w:val="24"/>
        </w:rPr>
        <w:t xml:space="preserve"> and</w:t>
      </w:r>
      <w:r w:rsidR="00C764F7" w:rsidRPr="00217C60">
        <w:rPr>
          <w:rFonts w:ascii="Arial" w:hAnsi="Arial" w:cs="Arial"/>
          <w:sz w:val="24"/>
          <w:szCs w:val="24"/>
        </w:rPr>
        <w:t xml:space="preserve"> </w:t>
      </w:r>
      <w:r w:rsidR="003403EA">
        <w:rPr>
          <w:rFonts w:ascii="Arial" w:hAnsi="Arial" w:cs="Arial"/>
          <w:sz w:val="24"/>
          <w:szCs w:val="24"/>
        </w:rPr>
        <w:t>“</w:t>
      </w:r>
      <w:r w:rsidR="00C764F7" w:rsidRPr="00217C60">
        <w:rPr>
          <w:rFonts w:ascii="Arial" w:hAnsi="Arial" w:cs="Arial"/>
          <w:sz w:val="24"/>
          <w:szCs w:val="24"/>
        </w:rPr>
        <w:t>At Last.</w:t>
      </w:r>
      <w:r w:rsidR="00217C60">
        <w:rPr>
          <w:rFonts w:ascii="Arial" w:hAnsi="Arial" w:cs="Arial"/>
          <w:sz w:val="24"/>
          <w:szCs w:val="24"/>
        </w:rPr>
        <w:t xml:space="preserve">” </w:t>
      </w:r>
    </w:p>
    <w:p w:rsidR="00747F4C" w:rsidRDefault="00A444CD" w:rsidP="000C2B4D">
      <w:pPr>
        <w:spacing w:line="360" w:lineRule="auto"/>
        <w:rPr>
          <w:rFonts w:ascii="Arial" w:hAnsi="Arial" w:cs="Arial"/>
          <w:sz w:val="24"/>
          <w:szCs w:val="24"/>
        </w:rPr>
      </w:pPr>
      <w:r>
        <w:rPr>
          <w:rFonts w:ascii="Arial" w:hAnsi="Arial" w:cs="Arial"/>
          <w:sz w:val="24"/>
          <w:szCs w:val="24"/>
        </w:rPr>
        <w:t>“</w:t>
      </w:r>
      <w:r w:rsidR="009126F7">
        <w:rPr>
          <w:rFonts w:ascii="Arial" w:hAnsi="Arial" w:cs="Arial"/>
          <w:sz w:val="24"/>
          <w:szCs w:val="24"/>
        </w:rPr>
        <w:t>I could not be more enthusiastic about our 25th year and I feel honored every day to be a part of this wonderful organization,” said ATC Artistic Director Mikki Sodergren. “</w:t>
      </w:r>
      <w:r w:rsidR="003D5A0C">
        <w:rPr>
          <w:rFonts w:ascii="Arial" w:hAnsi="Arial" w:cs="Arial"/>
          <w:sz w:val="24"/>
          <w:szCs w:val="24"/>
        </w:rPr>
        <w:t>This year will</w:t>
      </w:r>
      <w:r w:rsidR="000070D3">
        <w:rPr>
          <w:rFonts w:ascii="Arial" w:hAnsi="Arial" w:cs="Arial"/>
          <w:sz w:val="24"/>
          <w:szCs w:val="24"/>
        </w:rPr>
        <w:t xml:space="preserve"> combine exciting updates with the very best of all that is traditional about the ATC and the</w:t>
      </w:r>
      <w:r w:rsidR="003D5A0C">
        <w:rPr>
          <w:rFonts w:ascii="Arial" w:hAnsi="Arial" w:cs="Arial"/>
          <w:sz w:val="24"/>
          <w:szCs w:val="24"/>
        </w:rPr>
        <w:t xml:space="preserve"> beautiful ‘Hostess City’s’ rich history and vibrant cultural life.” </w:t>
      </w:r>
    </w:p>
    <w:p w:rsidR="00FB2670" w:rsidRDefault="00FB2670" w:rsidP="000C2B4D">
      <w:pPr>
        <w:spacing w:line="360" w:lineRule="auto"/>
        <w:rPr>
          <w:rFonts w:ascii="Arial" w:hAnsi="Arial" w:cs="Arial"/>
          <w:sz w:val="24"/>
          <w:szCs w:val="24"/>
        </w:rPr>
      </w:pPr>
      <w:bookmarkStart w:id="0" w:name="_GoBack"/>
      <w:bookmarkEnd w:id="0"/>
      <w:r>
        <w:rPr>
          <w:rFonts w:ascii="Arial" w:hAnsi="Arial" w:cs="Arial"/>
          <w:sz w:val="24"/>
          <w:szCs w:val="24"/>
        </w:rPr>
        <w:lastRenderedPageBreak/>
        <w:t xml:space="preserve">The ATC seeks to celebrate and preserve all styles of classic American music. The 501(c)(3) nonprofit organization promotes these songs by producing an annual vocal competition in Savannah, that awards over $35,000 in cash prizes. As part of community-driven service and initiative, the organization provides musical education, exposure and performances for Savannah locals of all ages. </w:t>
      </w:r>
    </w:p>
    <w:p w:rsidR="009F6E95" w:rsidRDefault="00AE2BD9" w:rsidP="000C2B4D">
      <w:pPr>
        <w:spacing w:line="360" w:lineRule="auto"/>
        <w:rPr>
          <w:rFonts w:ascii="Arial" w:hAnsi="Arial" w:cs="Arial"/>
          <w:sz w:val="24"/>
          <w:szCs w:val="24"/>
        </w:rPr>
      </w:pPr>
      <w:r>
        <w:rPr>
          <w:rFonts w:ascii="Arial" w:hAnsi="Arial" w:cs="Arial"/>
          <w:sz w:val="24"/>
          <w:szCs w:val="24"/>
        </w:rPr>
        <w:t xml:space="preserve">Applications open for the 2018 competition on Tuesday, August 1 and close at 10 p.m. Friday, October 20. </w:t>
      </w:r>
      <w:r w:rsidR="00BE2577">
        <w:rPr>
          <w:rFonts w:ascii="Arial" w:hAnsi="Arial" w:cs="Arial"/>
          <w:sz w:val="24"/>
          <w:szCs w:val="24"/>
        </w:rPr>
        <w:t xml:space="preserve">There is a $55 nonrefundable application fee. For more information on applying, instructions and rules, please visit </w:t>
      </w:r>
      <w:hyperlink r:id="rId6" w:history="1">
        <w:r w:rsidR="00C3382C" w:rsidRPr="006F55E3">
          <w:rPr>
            <w:rStyle w:val="Hyperlink"/>
            <w:rFonts w:ascii="Arial" w:hAnsi="Arial" w:cs="Arial"/>
            <w:sz w:val="24"/>
            <w:szCs w:val="24"/>
          </w:rPr>
          <w:t>www.americantraditionscompetition.com/application/</w:t>
        </w:r>
      </w:hyperlink>
      <w:r w:rsidR="00C3382C">
        <w:rPr>
          <w:rFonts w:ascii="Arial" w:hAnsi="Arial" w:cs="Arial"/>
          <w:sz w:val="24"/>
          <w:szCs w:val="24"/>
        </w:rPr>
        <w:t xml:space="preserve">. </w:t>
      </w:r>
    </w:p>
    <w:p w:rsidR="001C29E9" w:rsidRPr="00886086" w:rsidRDefault="001C29E9" w:rsidP="000C2B4D">
      <w:pPr>
        <w:spacing w:line="360" w:lineRule="auto"/>
        <w:rPr>
          <w:rFonts w:ascii="Arial" w:hAnsi="Arial" w:cs="Arial"/>
          <w:sz w:val="24"/>
          <w:szCs w:val="24"/>
        </w:rPr>
      </w:pPr>
      <w:r>
        <w:rPr>
          <w:rFonts w:ascii="Arial" w:hAnsi="Arial" w:cs="Arial"/>
          <w:sz w:val="24"/>
          <w:szCs w:val="24"/>
        </w:rPr>
        <w:t xml:space="preserve">To learn more about the ATC, please visit </w:t>
      </w:r>
      <w:hyperlink r:id="rId7" w:history="1">
        <w:r w:rsidRPr="00006CBF">
          <w:rPr>
            <w:rStyle w:val="Hyperlink"/>
            <w:rFonts w:ascii="Arial" w:hAnsi="Arial" w:cs="Arial"/>
            <w:sz w:val="24"/>
            <w:szCs w:val="24"/>
          </w:rPr>
          <w:t>www.americantraditionscompetition.com</w:t>
        </w:r>
      </w:hyperlink>
      <w:r>
        <w:rPr>
          <w:rFonts w:ascii="Arial" w:hAnsi="Arial" w:cs="Arial"/>
          <w:sz w:val="24"/>
          <w:szCs w:val="24"/>
        </w:rPr>
        <w:t xml:space="preserve">. </w:t>
      </w:r>
    </w:p>
    <w:p w:rsidR="002F09BC" w:rsidRDefault="002F09BC" w:rsidP="006059FB">
      <w:pPr>
        <w:spacing w:after="0" w:line="360" w:lineRule="auto"/>
        <w:jc w:val="center"/>
        <w:rPr>
          <w:rFonts w:ascii="Arial" w:hAnsi="Arial" w:cs="Arial"/>
          <w:b/>
          <w:sz w:val="24"/>
          <w:szCs w:val="24"/>
        </w:rPr>
      </w:pPr>
    </w:p>
    <w:p w:rsidR="006059FB" w:rsidRDefault="00B81926" w:rsidP="006059FB">
      <w:pPr>
        <w:spacing w:after="0" w:line="360" w:lineRule="auto"/>
        <w:jc w:val="center"/>
        <w:rPr>
          <w:rFonts w:ascii="Arial" w:hAnsi="Arial" w:cs="Arial"/>
          <w:b/>
          <w:sz w:val="24"/>
          <w:szCs w:val="24"/>
        </w:rPr>
      </w:pPr>
      <w:r>
        <w:rPr>
          <w:rFonts w:ascii="Arial" w:hAnsi="Arial" w:cs="Arial"/>
          <w:b/>
          <w:sz w:val="24"/>
          <w:szCs w:val="24"/>
        </w:rPr>
        <w:t>- ENDS –</w:t>
      </w:r>
    </w:p>
    <w:p w:rsidR="00B81926" w:rsidRPr="006059FB" w:rsidRDefault="00B81926" w:rsidP="00085BD7">
      <w:pPr>
        <w:spacing w:after="0" w:line="360" w:lineRule="auto"/>
        <w:rPr>
          <w:rFonts w:ascii="Arial" w:hAnsi="Arial" w:cs="Arial"/>
          <w:b/>
          <w:sz w:val="24"/>
          <w:szCs w:val="24"/>
        </w:rPr>
      </w:pPr>
      <w:r>
        <w:rPr>
          <w:rFonts w:ascii="Arial" w:hAnsi="Arial" w:cs="Arial"/>
          <w:sz w:val="24"/>
          <w:szCs w:val="24"/>
        </w:rPr>
        <w:t xml:space="preserve">For media inquiries, please contact Hollie Barnidge at hollie@lesleyfrancispr.com or 912-272-8651 or Lesley Francis at lesley@francis.com at 912-429-3950 or the team at 912-417-LFPR (5377). </w:t>
      </w:r>
    </w:p>
    <w:p w:rsidR="00E62123" w:rsidRPr="00516727" w:rsidRDefault="00E62123" w:rsidP="00085BD7">
      <w:pPr>
        <w:spacing w:after="0" w:line="360" w:lineRule="auto"/>
        <w:rPr>
          <w:rFonts w:ascii="Arial" w:hAnsi="Arial" w:cs="Arial"/>
          <w:sz w:val="24"/>
          <w:szCs w:val="24"/>
        </w:rPr>
      </w:pPr>
    </w:p>
    <w:sectPr w:rsidR="00E62123" w:rsidRPr="00516727" w:rsidSect="00E82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417F1"/>
    <w:multiLevelType w:val="hybridMultilevel"/>
    <w:tmpl w:val="4B02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23"/>
    <w:rsid w:val="000070D3"/>
    <w:rsid w:val="0000721D"/>
    <w:rsid w:val="00007B0E"/>
    <w:rsid w:val="00014AE7"/>
    <w:rsid w:val="00014EB4"/>
    <w:rsid w:val="00023D44"/>
    <w:rsid w:val="0003554B"/>
    <w:rsid w:val="00053543"/>
    <w:rsid w:val="0005649F"/>
    <w:rsid w:val="00062B80"/>
    <w:rsid w:val="00074DC6"/>
    <w:rsid w:val="00080843"/>
    <w:rsid w:val="00082EFE"/>
    <w:rsid w:val="00085BD7"/>
    <w:rsid w:val="0009428B"/>
    <w:rsid w:val="000A3BE2"/>
    <w:rsid w:val="000B5931"/>
    <w:rsid w:val="000B6AB5"/>
    <w:rsid w:val="000C03B3"/>
    <w:rsid w:val="000C2B4D"/>
    <w:rsid w:val="000E165C"/>
    <w:rsid w:val="000E5DA3"/>
    <w:rsid w:val="000F4303"/>
    <w:rsid w:val="00111206"/>
    <w:rsid w:val="00116DA3"/>
    <w:rsid w:val="00131B81"/>
    <w:rsid w:val="001379B1"/>
    <w:rsid w:val="00140324"/>
    <w:rsid w:val="00141C7D"/>
    <w:rsid w:val="0015002C"/>
    <w:rsid w:val="00152E3F"/>
    <w:rsid w:val="0016134B"/>
    <w:rsid w:val="00170501"/>
    <w:rsid w:val="001707D2"/>
    <w:rsid w:val="001741CC"/>
    <w:rsid w:val="00176E71"/>
    <w:rsid w:val="001855D1"/>
    <w:rsid w:val="001957A8"/>
    <w:rsid w:val="001A7027"/>
    <w:rsid w:val="001B14C6"/>
    <w:rsid w:val="001B7BD6"/>
    <w:rsid w:val="001C29E9"/>
    <w:rsid w:val="001C3CAC"/>
    <w:rsid w:val="001C7796"/>
    <w:rsid w:val="001D612A"/>
    <w:rsid w:val="001E3260"/>
    <w:rsid w:val="001E5A2D"/>
    <w:rsid w:val="001F1FEE"/>
    <w:rsid w:val="00203DFF"/>
    <w:rsid w:val="0021147E"/>
    <w:rsid w:val="00211599"/>
    <w:rsid w:val="00217C60"/>
    <w:rsid w:val="00220354"/>
    <w:rsid w:val="002249F3"/>
    <w:rsid w:val="0022716C"/>
    <w:rsid w:val="002309B3"/>
    <w:rsid w:val="00247243"/>
    <w:rsid w:val="00261525"/>
    <w:rsid w:val="00283A60"/>
    <w:rsid w:val="002B546F"/>
    <w:rsid w:val="002C4609"/>
    <w:rsid w:val="002D159C"/>
    <w:rsid w:val="002D2C4E"/>
    <w:rsid w:val="002D38BE"/>
    <w:rsid w:val="002D4FC7"/>
    <w:rsid w:val="002D5D10"/>
    <w:rsid w:val="002D6C16"/>
    <w:rsid w:val="002E08DE"/>
    <w:rsid w:val="002F09BC"/>
    <w:rsid w:val="00304B28"/>
    <w:rsid w:val="003103B9"/>
    <w:rsid w:val="00314300"/>
    <w:rsid w:val="00314B9F"/>
    <w:rsid w:val="003155BE"/>
    <w:rsid w:val="00322388"/>
    <w:rsid w:val="003403EA"/>
    <w:rsid w:val="0034540D"/>
    <w:rsid w:val="003473B0"/>
    <w:rsid w:val="00355F86"/>
    <w:rsid w:val="00362685"/>
    <w:rsid w:val="00372108"/>
    <w:rsid w:val="003757AF"/>
    <w:rsid w:val="003829CA"/>
    <w:rsid w:val="003843FB"/>
    <w:rsid w:val="00386C57"/>
    <w:rsid w:val="003A001D"/>
    <w:rsid w:val="003A0487"/>
    <w:rsid w:val="003B10E5"/>
    <w:rsid w:val="003B364B"/>
    <w:rsid w:val="003B47CB"/>
    <w:rsid w:val="003D05A3"/>
    <w:rsid w:val="003D5A0C"/>
    <w:rsid w:val="003F0855"/>
    <w:rsid w:val="003F39C9"/>
    <w:rsid w:val="003F5BFC"/>
    <w:rsid w:val="00405070"/>
    <w:rsid w:val="00434281"/>
    <w:rsid w:val="00457B66"/>
    <w:rsid w:val="0046751C"/>
    <w:rsid w:val="00473340"/>
    <w:rsid w:val="004750C7"/>
    <w:rsid w:val="00484246"/>
    <w:rsid w:val="004873A8"/>
    <w:rsid w:val="004A25AB"/>
    <w:rsid w:val="004B1F1A"/>
    <w:rsid w:val="004B2C8A"/>
    <w:rsid w:val="004B639C"/>
    <w:rsid w:val="004C5195"/>
    <w:rsid w:val="004D296C"/>
    <w:rsid w:val="004E72A7"/>
    <w:rsid w:val="004F35D9"/>
    <w:rsid w:val="00500EC4"/>
    <w:rsid w:val="005010E2"/>
    <w:rsid w:val="005015B0"/>
    <w:rsid w:val="00505E13"/>
    <w:rsid w:val="005124BC"/>
    <w:rsid w:val="00516727"/>
    <w:rsid w:val="005255F4"/>
    <w:rsid w:val="00525F09"/>
    <w:rsid w:val="00526E25"/>
    <w:rsid w:val="005275AD"/>
    <w:rsid w:val="00535FC1"/>
    <w:rsid w:val="00544920"/>
    <w:rsid w:val="00544F85"/>
    <w:rsid w:val="005461D8"/>
    <w:rsid w:val="005525A8"/>
    <w:rsid w:val="00554423"/>
    <w:rsid w:val="00561EB2"/>
    <w:rsid w:val="0057016C"/>
    <w:rsid w:val="005713D5"/>
    <w:rsid w:val="00585DB0"/>
    <w:rsid w:val="0059412A"/>
    <w:rsid w:val="005B303D"/>
    <w:rsid w:val="005C2116"/>
    <w:rsid w:val="005E124D"/>
    <w:rsid w:val="005E2B19"/>
    <w:rsid w:val="005F4268"/>
    <w:rsid w:val="005F499F"/>
    <w:rsid w:val="005F7E5E"/>
    <w:rsid w:val="006059FB"/>
    <w:rsid w:val="006151E5"/>
    <w:rsid w:val="006223E7"/>
    <w:rsid w:val="0063085B"/>
    <w:rsid w:val="0063498D"/>
    <w:rsid w:val="006471E5"/>
    <w:rsid w:val="00656AB3"/>
    <w:rsid w:val="00657526"/>
    <w:rsid w:val="00657913"/>
    <w:rsid w:val="00665758"/>
    <w:rsid w:val="00672BA2"/>
    <w:rsid w:val="00673BF2"/>
    <w:rsid w:val="00687E5A"/>
    <w:rsid w:val="006A2A73"/>
    <w:rsid w:val="006B07BD"/>
    <w:rsid w:val="006D3C8B"/>
    <w:rsid w:val="006E31CB"/>
    <w:rsid w:val="006E5C3F"/>
    <w:rsid w:val="006F47F1"/>
    <w:rsid w:val="006F592E"/>
    <w:rsid w:val="00700293"/>
    <w:rsid w:val="00702543"/>
    <w:rsid w:val="00703A44"/>
    <w:rsid w:val="00720B67"/>
    <w:rsid w:val="0072391E"/>
    <w:rsid w:val="007241BE"/>
    <w:rsid w:val="00745398"/>
    <w:rsid w:val="00747F4C"/>
    <w:rsid w:val="00750CED"/>
    <w:rsid w:val="00752E1E"/>
    <w:rsid w:val="00764491"/>
    <w:rsid w:val="00767585"/>
    <w:rsid w:val="00780D98"/>
    <w:rsid w:val="0078229F"/>
    <w:rsid w:val="00782CD7"/>
    <w:rsid w:val="00784C07"/>
    <w:rsid w:val="00797BFB"/>
    <w:rsid w:val="007A3481"/>
    <w:rsid w:val="007A55A0"/>
    <w:rsid w:val="007A62A6"/>
    <w:rsid w:val="007A73C8"/>
    <w:rsid w:val="007B2397"/>
    <w:rsid w:val="007B3229"/>
    <w:rsid w:val="007D4B7E"/>
    <w:rsid w:val="007D6D9A"/>
    <w:rsid w:val="007F6D95"/>
    <w:rsid w:val="00800D77"/>
    <w:rsid w:val="00801885"/>
    <w:rsid w:val="00805186"/>
    <w:rsid w:val="0083411E"/>
    <w:rsid w:val="00841CC5"/>
    <w:rsid w:val="00860F01"/>
    <w:rsid w:val="00863FD1"/>
    <w:rsid w:val="00866CC6"/>
    <w:rsid w:val="00874374"/>
    <w:rsid w:val="008815C4"/>
    <w:rsid w:val="00886086"/>
    <w:rsid w:val="0089356A"/>
    <w:rsid w:val="008976A5"/>
    <w:rsid w:val="008B174B"/>
    <w:rsid w:val="008C0C43"/>
    <w:rsid w:val="008E6E18"/>
    <w:rsid w:val="008F6FE7"/>
    <w:rsid w:val="00903837"/>
    <w:rsid w:val="009126F7"/>
    <w:rsid w:val="0092166E"/>
    <w:rsid w:val="00921B12"/>
    <w:rsid w:val="00923A66"/>
    <w:rsid w:val="009251C7"/>
    <w:rsid w:val="0092573B"/>
    <w:rsid w:val="009323D1"/>
    <w:rsid w:val="009341F0"/>
    <w:rsid w:val="00941B6A"/>
    <w:rsid w:val="00942475"/>
    <w:rsid w:val="00956C0C"/>
    <w:rsid w:val="0097008E"/>
    <w:rsid w:val="009901AD"/>
    <w:rsid w:val="009979B6"/>
    <w:rsid w:val="009A68BC"/>
    <w:rsid w:val="009C01D3"/>
    <w:rsid w:val="009E7A63"/>
    <w:rsid w:val="009F1F8F"/>
    <w:rsid w:val="009F36C9"/>
    <w:rsid w:val="009F6E95"/>
    <w:rsid w:val="00A03678"/>
    <w:rsid w:val="00A03BFC"/>
    <w:rsid w:val="00A17BC4"/>
    <w:rsid w:val="00A23A10"/>
    <w:rsid w:val="00A25E1C"/>
    <w:rsid w:val="00A26399"/>
    <w:rsid w:val="00A344F2"/>
    <w:rsid w:val="00A42427"/>
    <w:rsid w:val="00A444CD"/>
    <w:rsid w:val="00A56D47"/>
    <w:rsid w:val="00A63400"/>
    <w:rsid w:val="00A828D4"/>
    <w:rsid w:val="00A82DCC"/>
    <w:rsid w:val="00A94147"/>
    <w:rsid w:val="00AA5033"/>
    <w:rsid w:val="00AA5113"/>
    <w:rsid w:val="00AC33B0"/>
    <w:rsid w:val="00AE19BD"/>
    <w:rsid w:val="00AE2BD9"/>
    <w:rsid w:val="00AE2F33"/>
    <w:rsid w:val="00B17A11"/>
    <w:rsid w:val="00B310F8"/>
    <w:rsid w:val="00B31D09"/>
    <w:rsid w:val="00B34CB8"/>
    <w:rsid w:val="00B34E20"/>
    <w:rsid w:val="00B44F75"/>
    <w:rsid w:val="00B56E91"/>
    <w:rsid w:val="00B67162"/>
    <w:rsid w:val="00B716CA"/>
    <w:rsid w:val="00B71B86"/>
    <w:rsid w:val="00B72320"/>
    <w:rsid w:val="00B81405"/>
    <w:rsid w:val="00B81926"/>
    <w:rsid w:val="00B828C5"/>
    <w:rsid w:val="00B85D3B"/>
    <w:rsid w:val="00BB32E1"/>
    <w:rsid w:val="00BC10E4"/>
    <w:rsid w:val="00BC621A"/>
    <w:rsid w:val="00BE1D75"/>
    <w:rsid w:val="00BE1FFE"/>
    <w:rsid w:val="00BE2577"/>
    <w:rsid w:val="00BF3D32"/>
    <w:rsid w:val="00C03BA9"/>
    <w:rsid w:val="00C048DC"/>
    <w:rsid w:val="00C20AB6"/>
    <w:rsid w:val="00C22F91"/>
    <w:rsid w:val="00C26935"/>
    <w:rsid w:val="00C27773"/>
    <w:rsid w:val="00C30DC7"/>
    <w:rsid w:val="00C3382C"/>
    <w:rsid w:val="00C34A4E"/>
    <w:rsid w:val="00C53617"/>
    <w:rsid w:val="00C566DC"/>
    <w:rsid w:val="00C626A9"/>
    <w:rsid w:val="00C62EE3"/>
    <w:rsid w:val="00C764F7"/>
    <w:rsid w:val="00C76BA4"/>
    <w:rsid w:val="00C83AA8"/>
    <w:rsid w:val="00C92A2D"/>
    <w:rsid w:val="00CA09A2"/>
    <w:rsid w:val="00CA09E2"/>
    <w:rsid w:val="00CA0EB6"/>
    <w:rsid w:val="00CA2ECF"/>
    <w:rsid w:val="00CA4A1F"/>
    <w:rsid w:val="00CC4A61"/>
    <w:rsid w:val="00CD1D83"/>
    <w:rsid w:val="00CD35D9"/>
    <w:rsid w:val="00CE0860"/>
    <w:rsid w:val="00CF4915"/>
    <w:rsid w:val="00CF6724"/>
    <w:rsid w:val="00D029ED"/>
    <w:rsid w:val="00D14E65"/>
    <w:rsid w:val="00D16E2F"/>
    <w:rsid w:val="00D17610"/>
    <w:rsid w:val="00D31791"/>
    <w:rsid w:val="00D3696B"/>
    <w:rsid w:val="00D468D4"/>
    <w:rsid w:val="00D4775B"/>
    <w:rsid w:val="00D5629A"/>
    <w:rsid w:val="00D653D2"/>
    <w:rsid w:val="00D75382"/>
    <w:rsid w:val="00D770EE"/>
    <w:rsid w:val="00D838FD"/>
    <w:rsid w:val="00D92493"/>
    <w:rsid w:val="00D962E1"/>
    <w:rsid w:val="00DB4583"/>
    <w:rsid w:val="00DB4C63"/>
    <w:rsid w:val="00DB711C"/>
    <w:rsid w:val="00DB7225"/>
    <w:rsid w:val="00DC7F3A"/>
    <w:rsid w:val="00DE26CE"/>
    <w:rsid w:val="00DE73D1"/>
    <w:rsid w:val="00E122C8"/>
    <w:rsid w:val="00E1389E"/>
    <w:rsid w:val="00E15D30"/>
    <w:rsid w:val="00E20A39"/>
    <w:rsid w:val="00E2796C"/>
    <w:rsid w:val="00E340D4"/>
    <w:rsid w:val="00E4092C"/>
    <w:rsid w:val="00E45E75"/>
    <w:rsid w:val="00E5003A"/>
    <w:rsid w:val="00E56924"/>
    <w:rsid w:val="00E620BF"/>
    <w:rsid w:val="00E62123"/>
    <w:rsid w:val="00E63DEC"/>
    <w:rsid w:val="00E71358"/>
    <w:rsid w:val="00E73C22"/>
    <w:rsid w:val="00E7707E"/>
    <w:rsid w:val="00E82414"/>
    <w:rsid w:val="00E84901"/>
    <w:rsid w:val="00E91F89"/>
    <w:rsid w:val="00E9468C"/>
    <w:rsid w:val="00EC7575"/>
    <w:rsid w:val="00ED0A0B"/>
    <w:rsid w:val="00ED40FD"/>
    <w:rsid w:val="00ED72C6"/>
    <w:rsid w:val="00EE2B7B"/>
    <w:rsid w:val="00EE521A"/>
    <w:rsid w:val="00EE55E5"/>
    <w:rsid w:val="00F04354"/>
    <w:rsid w:val="00F32CFB"/>
    <w:rsid w:val="00F34DCB"/>
    <w:rsid w:val="00F36D36"/>
    <w:rsid w:val="00F37D8B"/>
    <w:rsid w:val="00F425EC"/>
    <w:rsid w:val="00F441FD"/>
    <w:rsid w:val="00F5387F"/>
    <w:rsid w:val="00F56F9B"/>
    <w:rsid w:val="00F872CE"/>
    <w:rsid w:val="00FA6EA1"/>
    <w:rsid w:val="00FB2670"/>
    <w:rsid w:val="00FC1E17"/>
    <w:rsid w:val="00FD0604"/>
    <w:rsid w:val="00FD1D5E"/>
    <w:rsid w:val="00FD579A"/>
    <w:rsid w:val="00FD5AEE"/>
    <w:rsid w:val="00FD6B74"/>
    <w:rsid w:val="00FF312F"/>
    <w:rsid w:val="00FF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A66D"/>
  <w15:chartTrackingRefBased/>
  <w15:docId w15:val="{EDBB3412-F52D-479E-A657-7A8D7B04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123"/>
    <w:pPr>
      <w:ind w:left="720"/>
      <w:contextualSpacing/>
    </w:pPr>
  </w:style>
  <w:style w:type="character" w:styleId="Hyperlink">
    <w:name w:val="Hyperlink"/>
    <w:basedOn w:val="DefaultParagraphFont"/>
    <w:uiPriority w:val="99"/>
    <w:unhideWhenUsed/>
    <w:rsid w:val="00E62123"/>
    <w:rPr>
      <w:color w:val="0563C1" w:themeColor="hyperlink"/>
      <w:u w:val="single"/>
    </w:rPr>
  </w:style>
  <w:style w:type="character" w:styleId="FollowedHyperlink">
    <w:name w:val="FollowedHyperlink"/>
    <w:basedOn w:val="DefaultParagraphFont"/>
    <w:uiPriority w:val="99"/>
    <w:semiHidden/>
    <w:unhideWhenUsed/>
    <w:rsid w:val="001707D2"/>
    <w:rPr>
      <w:color w:val="954F72" w:themeColor="followedHyperlink"/>
      <w:u w:val="single"/>
    </w:rPr>
  </w:style>
  <w:style w:type="paragraph" w:styleId="BalloonText">
    <w:name w:val="Balloon Text"/>
    <w:basedOn w:val="Normal"/>
    <w:link w:val="BalloonTextChar"/>
    <w:uiPriority w:val="99"/>
    <w:semiHidden/>
    <w:unhideWhenUsed/>
    <w:rsid w:val="00874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374"/>
    <w:rPr>
      <w:rFonts w:ascii="Segoe UI" w:hAnsi="Segoe UI" w:cs="Segoe UI"/>
      <w:sz w:val="18"/>
      <w:szCs w:val="18"/>
    </w:rPr>
  </w:style>
  <w:style w:type="character" w:customStyle="1" w:styleId="Mention1">
    <w:name w:val="Mention1"/>
    <w:basedOn w:val="DefaultParagraphFont"/>
    <w:uiPriority w:val="99"/>
    <w:semiHidden/>
    <w:unhideWhenUsed/>
    <w:rsid w:val="00AE19BD"/>
    <w:rPr>
      <w:color w:val="2B579A"/>
      <w:shd w:val="clear" w:color="auto" w:fill="E6E6E6"/>
    </w:rPr>
  </w:style>
  <w:style w:type="character" w:customStyle="1" w:styleId="UnresolvedMention1">
    <w:name w:val="Unresolved Mention1"/>
    <w:basedOn w:val="DefaultParagraphFont"/>
    <w:uiPriority w:val="99"/>
    <w:semiHidden/>
    <w:unhideWhenUsed/>
    <w:rsid w:val="00BE2577"/>
    <w:rPr>
      <w:color w:val="808080"/>
      <w:shd w:val="clear" w:color="auto" w:fill="E6E6E6"/>
    </w:rPr>
  </w:style>
  <w:style w:type="character" w:styleId="Emphasis">
    <w:name w:val="Emphasis"/>
    <w:basedOn w:val="DefaultParagraphFont"/>
    <w:uiPriority w:val="20"/>
    <w:qFormat/>
    <w:rsid w:val="00C764F7"/>
    <w:rPr>
      <w:i/>
      <w:iCs/>
    </w:rPr>
  </w:style>
  <w:style w:type="paragraph" w:styleId="HTMLPreformatted">
    <w:name w:val="HTML Preformatted"/>
    <w:basedOn w:val="Normal"/>
    <w:link w:val="HTMLPreformattedChar"/>
    <w:uiPriority w:val="99"/>
    <w:semiHidden/>
    <w:unhideWhenUsed/>
    <w:rsid w:val="00C76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764F7"/>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C338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4678">
      <w:bodyDiv w:val="1"/>
      <w:marLeft w:val="0"/>
      <w:marRight w:val="0"/>
      <w:marTop w:val="0"/>
      <w:marBottom w:val="0"/>
      <w:divBdr>
        <w:top w:val="none" w:sz="0" w:space="0" w:color="auto"/>
        <w:left w:val="none" w:sz="0" w:space="0" w:color="auto"/>
        <w:bottom w:val="none" w:sz="0" w:space="0" w:color="auto"/>
        <w:right w:val="none" w:sz="0" w:space="0" w:color="auto"/>
      </w:divBdr>
    </w:div>
    <w:div w:id="672880946">
      <w:bodyDiv w:val="1"/>
      <w:marLeft w:val="0"/>
      <w:marRight w:val="0"/>
      <w:marTop w:val="0"/>
      <w:marBottom w:val="0"/>
      <w:divBdr>
        <w:top w:val="none" w:sz="0" w:space="0" w:color="auto"/>
        <w:left w:val="none" w:sz="0" w:space="0" w:color="auto"/>
        <w:bottom w:val="none" w:sz="0" w:space="0" w:color="auto"/>
        <w:right w:val="none" w:sz="0" w:space="0" w:color="auto"/>
      </w:divBdr>
      <w:divsChild>
        <w:div w:id="1768771857">
          <w:marLeft w:val="0"/>
          <w:marRight w:val="0"/>
          <w:marTop w:val="0"/>
          <w:marBottom w:val="0"/>
          <w:divBdr>
            <w:top w:val="none" w:sz="0" w:space="0" w:color="auto"/>
            <w:left w:val="none" w:sz="0" w:space="0" w:color="auto"/>
            <w:bottom w:val="none" w:sz="0" w:space="0" w:color="auto"/>
            <w:right w:val="none" w:sz="0" w:space="0" w:color="auto"/>
          </w:divBdr>
          <w:divsChild>
            <w:div w:id="2057073808">
              <w:marLeft w:val="0"/>
              <w:marRight w:val="0"/>
              <w:marTop w:val="0"/>
              <w:marBottom w:val="0"/>
              <w:divBdr>
                <w:top w:val="none" w:sz="0" w:space="0" w:color="auto"/>
                <w:left w:val="none" w:sz="0" w:space="0" w:color="auto"/>
                <w:bottom w:val="none" w:sz="0" w:space="0" w:color="auto"/>
                <w:right w:val="none" w:sz="0" w:space="0" w:color="auto"/>
              </w:divBdr>
              <w:divsChild>
                <w:div w:id="1386493645">
                  <w:marLeft w:val="0"/>
                  <w:marRight w:val="0"/>
                  <w:marTop w:val="0"/>
                  <w:marBottom w:val="0"/>
                  <w:divBdr>
                    <w:top w:val="none" w:sz="0" w:space="0" w:color="auto"/>
                    <w:left w:val="none" w:sz="0" w:space="0" w:color="auto"/>
                    <w:bottom w:val="none" w:sz="0" w:space="0" w:color="auto"/>
                    <w:right w:val="none" w:sz="0" w:space="0" w:color="auto"/>
                  </w:divBdr>
                  <w:divsChild>
                    <w:div w:id="1492286935">
                      <w:marLeft w:val="0"/>
                      <w:marRight w:val="0"/>
                      <w:marTop w:val="0"/>
                      <w:marBottom w:val="0"/>
                      <w:divBdr>
                        <w:top w:val="none" w:sz="0" w:space="0" w:color="auto"/>
                        <w:left w:val="none" w:sz="0" w:space="0" w:color="auto"/>
                        <w:bottom w:val="none" w:sz="0" w:space="0" w:color="auto"/>
                        <w:right w:val="none" w:sz="0" w:space="0" w:color="auto"/>
                      </w:divBdr>
                      <w:divsChild>
                        <w:div w:id="2002000390">
                          <w:marLeft w:val="0"/>
                          <w:marRight w:val="0"/>
                          <w:marTop w:val="0"/>
                          <w:marBottom w:val="0"/>
                          <w:divBdr>
                            <w:top w:val="none" w:sz="0" w:space="0" w:color="auto"/>
                            <w:left w:val="none" w:sz="0" w:space="0" w:color="auto"/>
                            <w:bottom w:val="none" w:sz="0" w:space="0" w:color="auto"/>
                            <w:right w:val="none" w:sz="0" w:space="0" w:color="auto"/>
                          </w:divBdr>
                          <w:divsChild>
                            <w:div w:id="1549297621">
                              <w:marLeft w:val="0"/>
                              <w:marRight w:val="0"/>
                              <w:marTop w:val="0"/>
                              <w:marBottom w:val="0"/>
                              <w:divBdr>
                                <w:top w:val="none" w:sz="0" w:space="0" w:color="auto"/>
                                <w:left w:val="none" w:sz="0" w:space="0" w:color="auto"/>
                                <w:bottom w:val="none" w:sz="0" w:space="0" w:color="auto"/>
                                <w:right w:val="none" w:sz="0" w:space="0" w:color="auto"/>
                              </w:divBdr>
                              <w:divsChild>
                                <w:div w:id="707219958">
                                  <w:marLeft w:val="0"/>
                                  <w:marRight w:val="0"/>
                                  <w:marTop w:val="0"/>
                                  <w:marBottom w:val="0"/>
                                  <w:divBdr>
                                    <w:top w:val="none" w:sz="0" w:space="0" w:color="auto"/>
                                    <w:left w:val="none" w:sz="0" w:space="0" w:color="auto"/>
                                    <w:bottom w:val="none" w:sz="0" w:space="0" w:color="auto"/>
                                    <w:right w:val="none" w:sz="0" w:space="0" w:color="auto"/>
                                  </w:divBdr>
                                  <w:divsChild>
                                    <w:div w:id="1593978210">
                                      <w:marLeft w:val="0"/>
                                      <w:marRight w:val="0"/>
                                      <w:marTop w:val="0"/>
                                      <w:marBottom w:val="0"/>
                                      <w:divBdr>
                                        <w:top w:val="none" w:sz="0" w:space="0" w:color="auto"/>
                                        <w:left w:val="none" w:sz="0" w:space="0" w:color="auto"/>
                                        <w:bottom w:val="none" w:sz="0" w:space="0" w:color="auto"/>
                                        <w:right w:val="none" w:sz="0" w:space="0" w:color="auto"/>
                                      </w:divBdr>
                                      <w:divsChild>
                                        <w:div w:id="1805468518">
                                          <w:marLeft w:val="0"/>
                                          <w:marRight w:val="0"/>
                                          <w:marTop w:val="0"/>
                                          <w:marBottom w:val="0"/>
                                          <w:divBdr>
                                            <w:top w:val="none" w:sz="0" w:space="0" w:color="auto"/>
                                            <w:left w:val="none" w:sz="0" w:space="0" w:color="auto"/>
                                            <w:bottom w:val="none" w:sz="0" w:space="0" w:color="auto"/>
                                            <w:right w:val="none" w:sz="0" w:space="0" w:color="auto"/>
                                          </w:divBdr>
                                          <w:divsChild>
                                            <w:div w:id="1781683115">
                                              <w:marLeft w:val="0"/>
                                              <w:marRight w:val="0"/>
                                              <w:marTop w:val="0"/>
                                              <w:marBottom w:val="0"/>
                                              <w:divBdr>
                                                <w:top w:val="none" w:sz="0" w:space="0" w:color="auto"/>
                                                <w:left w:val="none" w:sz="0" w:space="0" w:color="auto"/>
                                                <w:bottom w:val="none" w:sz="0" w:space="0" w:color="auto"/>
                                                <w:right w:val="none" w:sz="0" w:space="0" w:color="auto"/>
                                              </w:divBdr>
                                              <w:divsChild>
                                                <w:div w:id="20371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94035">
                                          <w:marLeft w:val="0"/>
                                          <w:marRight w:val="0"/>
                                          <w:marTop w:val="0"/>
                                          <w:marBottom w:val="0"/>
                                          <w:divBdr>
                                            <w:top w:val="none" w:sz="0" w:space="0" w:color="auto"/>
                                            <w:left w:val="none" w:sz="0" w:space="0" w:color="auto"/>
                                            <w:bottom w:val="none" w:sz="0" w:space="0" w:color="auto"/>
                                            <w:right w:val="none" w:sz="0" w:space="0" w:color="auto"/>
                                          </w:divBdr>
                                          <w:divsChild>
                                            <w:div w:id="1463694948">
                                              <w:marLeft w:val="0"/>
                                              <w:marRight w:val="0"/>
                                              <w:marTop w:val="0"/>
                                              <w:marBottom w:val="0"/>
                                              <w:divBdr>
                                                <w:top w:val="none" w:sz="0" w:space="0" w:color="auto"/>
                                                <w:left w:val="none" w:sz="0" w:space="0" w:color="auto"/>
                                                <w:bottom w:val="none" w:sz="0" w:space="0" w:color="auto"/>
                                                <w:right w:val="none" w:sz="0" w:space="0" w:color="auto"/>
                                              </w:divBdr>
                                              <w:divsChild>
                                                <w:div w:id="7655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3974427">
      <w:bodyDiv w:val="1"/>
      <w:marLeft w:val="0"/>
      <w:marRight w:val="0"/>
      <w:marTop w:val="0"/>
      <w:marBottom w:val="0"/>
      <w:divBdr>
        <w:top w:val="none" w:sz="0" w:space="0" w:color="auto"/>
        <w:left w:val="none" w:sz="0" w:space="0" w:color="auto"/>
        <w:bottom w:val="none" w:sz="0" w:space="0" w:color="auto"/>
        <w:right w:val="none" w:sz="0" w:space="0" w:color="auto"/>
      </w:divBdr>
      <w:divsChild>
        <w:div w:id="1241864330">
          <w:marLeft w:val="0"/>
          <w:marRight w:val="0"/>
          <w:marTop w:val="0"/>
          <w:marBottom w:val="0"/>
          <w:divBdr>
            <w:top w:val="none" w:sz="0" w:space="0" w:color="auto"/>
            <w:left w:val="none" w:sz="0" w:space="0" w:color="auto"/>
            <w:bottom w:val="none" w:sz="0" w:space="0" w:color="auto"/>
            <w:right w:val="none" w:sz="0" w:space="0" w:color="auto"/>
          </w:divBdr>
          <w:divsChild>
            <w:div w:id="1488010426">
              <w:marLeft w:val="0"/>
              <w:marRight w:val="0"/>
              <w:marTop w:val="0"/>
              <w:marBottom w:val="0"/>
              <w:divBdr>
                <w:top w:val="none" w:sz="0" w:space="0" w:color="auto"/>
                <w:left w:val="none" w:sz="0" w:space="0" w:color="auto"/>
                <w:bottom w:val="none" w:sz="0" w:space="0" w:color="auto"/>
                <w:right w:val="none" w:sz="0" w:space="0" w:color="auto"/>
              </w:divBdr>
              <w:divsChild>
                <w:div w:id="1858080207">
                  <w:marLeft w:val="0"/>
                  <w:marRight w:val="0"/>
                  <w:marTop w:val="0"/>
                  <w:marBottom w:val="0"/>
                  <w:divBdr>
                    <w:top w:val="none" w:sz="0" w:space="0" w:color="auto"/>
                    <w:left w:val="none" w:sz="0" w:space="0" w:color="auto"/>
                    <w:bottom w:val="none" w:sz="0" w:space="0" w:color="auto"/>
                    <w:right w:val="none" w:sz="0" w:space="0" w:color="auto"/>
                  </w:divBdr>
                  <w:divsChild>
                    <w:div w:id="166873243">
                      <w:marLeft w:val="0"/>
                      <w:marRight w:val="0"/>
                      <w:marTop w:val="0"/>
                      <w:marBottom w:val="0"/>
                      <w:divBdr>
                        <w:top w:val="none" w:sz="0" w:space="0" w:color="auto"/>
                        <w:left w:val="none" w:sz="0" w:space="0" w:color="auto"/>
                        <w:bottom w:val="none" w:sz="0" w:space="0" w:color="auto"/>
                        <w:right w:val="none" w:sz="0" w:space="0" w:color="auto"/>
                      </w:divBdr>
                      <w:divsChild>
                        <w:div w:id="1289630587">
                          <w:marLeft w:val="0"/>
                          <w:marRight w:val="0"/>
                          <w:marTop w:val="0"/>
                          <w:marBottom w:val="0"/>
                          <w:divBdr>
                            <w:top w:val="none" w:sz="0" w:space="0" w:color="auto"/>
                            <w:left w:val="none" w:sz="0" w:space="0" w:color="auto"/>
                            <w:bottom w:val="none" w:sz="0" w:space="0" w:color="auto"/>
                            <w:right w:val="none" w:sz="0" w:space="0" w:color="auto"/>
                          </w:divBdr>
                          <w:divsChild>
                            <w:div w:id="20669682">
                              <w:marLeft w:val="0"/>
                              <w:marRight w:val="0"/>
                              <w:marTop w:val="0"/>
                              <w:marBottom w:val="0"/>
                              <w:divBdr>
                                <w:top w:val="none" w:sz="0" w:space="0" w:color="auto"/>
                                <w:left w:val="none" w:sz="0" w:space="0" w:color="auto"/>
                                <w:bottom w:val="none" w:sz="0" w:space="0" w:color="auto"/>
                                <w:right w:val="none" w:sz="0" w:space="0" w:color="auto"/>
                              </w:divBdr>
                              <w:divsChild>
                                <w:div w:id="756562658">
                                  <w:marLeft w:val="0"/>
                                  <w:marRight w:val="0"/>
                                  <w:marTop w:val="0"/>
                                  <w:marBottom w:val="0"/>
                                  <w:divBdr>
                                    <w:top w:val="none" w:sz="0" w:space="0" w:color="auto"/>
                                    <w:left w:val="none" w:sz="0" w:space="0" w:color="auto"/>
                                    <w:bottom w:val="none" w:sz="0" w:space="0" w:color="auto"/>
                                    <w:right w:val="none" w:sz="0" w:space="0" w:color="auto"/>
                                  </w:divBdr>
                                  <w:divsChild>
                                    <w:div w:id="668866362">
                                      <w:marLeft w:val="0"/>
                                      <w:marRight w:val="0"/>
                                      <w:marTop w:val="0"/>
                                      <w:marBottom w:val="0"/>
                                      <w:divBdr>
                                        <w:top w:val="none" w:sz="0" w:space="0" w:color="auto"/>
                                        <w:left w:val="none" w:sz="0" w:space="0" w:color="auto"/>
                                        <w:bottom w:val="none" w:sz="0" w:space="0" w:color="auto"/>
                                        <w:right w:val="none" w:sz="0" w:space="0" w:color="auto"/>
                                      </w:divBdr>
                                      <w:divsChild>
                                        <w:div w:id="964851104">
                                          <w:marLeft w:val="0"/>
                                          <w:marRight w:val="0"/>
                                          <w:marTop w:val="0"/>
                                          <w:marBottom w:val="0"/>
                                          <w:divBdr>
                                            <w:top w:val="none" w:sz="0" w:space="0" w:color="auto"/>
                                            <w:left w:val="none" w:sz="0" w:space="0" w:color="auto"/>
                                            <w:bottom w:val="none" w:sz="0" w:space="0" w:color="auto"/>
                                            <w:right w:val="none" w:sz="0" w:space="0" w:color="auto"/>
                                          </w:divBdr>
                                          <w:divsChild>
                                            <w:div w:id="1672103492">
                                              <w:marLeft w:val="0"/>
                                              <w:marRight w:val="0"/>
                                              <w:marTop w:val="0"/>
                                              <w:marBottom w:val="0"/>
                                              <w:divBdr>
                                                <w:top w:val="none" w:sz="0" w:space="0" w:color="auto"/>
                                                <w:left w:val="none" w:sz="0" w:space="0" w:color="auto"/>
                                                <w:bottom w:val="none" w:sz="0" w:space="0" w:color="auto"/>
                                                <w:right w:val="none" w:sz="0" w:space="0" w:color="auto"/>
                                              </w:divBdr>
                                              <w:divsChild>
                                                <w:div w:id="16607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29276">
                                          <w:marLeft w:val="0"/>
                                          <w:marRight w:val="0"/>
                                          <w:marTop w:val="0"/>
                                          <w:marBottom w:val="0"/>
                                          <w:divBdr>
                                            <w:top w:val="none" w:sz="0" w:space="0" w:color="auto"/>
                                            <w:left w:val="none" w:sz="0" w:space="0" w:color="auto"/>
                                            <w:bottom w:val="none" w:sz="0" w:space="0" w:color="auto"/>
                                            <w:right w:val="none" w:sz="0" w:space="0" w:color="auto"/>
                                          </w:divBdr>
                                          <w:divsChild>
                                            <w:div w:id="1818297412">
                                              <w:marLeft w:val="0"/>
                                              <w:marRight w:val="0"/>
                                              <w:marTop w:val="0"/>
                                              <w:marBottom w:val="0"/>
                                              <w:divBdr>
                                                <w:top w:val="none" w:sz="0" w:space="0" w:color="auto"/>
                                                <w:left w:val="none" w:sz="0" w:space="0" w:color="auto"/>
                                                <w:bottom w:val="none" w:sz="0" w:space="0" w:color="auto"/>
                                                <w:right w:val="none" w:sz="0" w:space="0" w:color="auto"/>
                                              </w:divBdr>
                                              <w:divsChild>
                                                <w:div w:id="4172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933067">
      <w:bodyDiv w:val="1"/>
      <w:marLeft w:val="0"/>
      <w:marRight w:val="0"/>
      <w:marTop w:val="0"/>
      <w:marBottom w:val="0"/>
      <w:divBdr>
        <w:top w:val="none" w:sz="0" w:space="0" w:color="auto"/>
        <w:left w:val="none" w:sz="0" w:space="0" w:color="auto"/>
        <w:bottom w:val="none" w:sz="0" w:space="0" w:color="auto"/>
        <w:right w:val="none" w:sz="0" w:space="0" w:color="auto"/>
      </w:divBdr>
    </w:div>
    <w:div w:id="1539660408">
      <w:bodyDiv w:val="1"/>
      <w:marLeft w:val="0"/>
      <w:marRight w:val="0"/>
      <w:marTop w:val="0"/>
      <w:marBottom w:val="0"/>
      <w:divBdr>
        <w:top w:val="none" w:sz="0" w:space="0" w:color="auto"/>
        <w:left w:val="none" w:sz="0" w:space="0" w:color="auto"/>
        <w:bottom w:val="none" w:sz="0" w:space="0" w:color="auto"/>
        <w:right w:val="none" w:sz="0" w:space="0" w:color="auto"/>
      </w:divBdr>
    </w:div>
    <w:div w:id="178776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ericantraditionscompeti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traditionscompetition.com/applicatio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Kristyn Fielding</dc:creator>
  <cp:keywords/>
  <dc:description/>
  <cp:lastModifiedBy>Kristyn Fielding</cp:lastModifiedBy>
  <cp:revision>11</cp:revision>
  <cp:lastPrinted>2017-02-07T14:03:00Z</cp:lastPrinted>
  <dcterms:created xsi:type="dcterms:W3CDTF">2017-07-19T13:47:00Z</dcterms:created>
  <dcterms:modified xsi:type="dcterms:W3CDTF">2017-07-19T13:53:00Z</dcterms:modified>
</cp:coreProperties>
</file>